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77" w:rsidRPr="00CC5193" w:rsidRDefault="00930E77" w:rsidP="002B0ACF">
      <w:pPr>
        <w:tabs>
          <w:tab w:val="left" w:pos="709"/>
          <w:tab w:val="left" w:pos="1701"/>
        </w:tabs>
        <w:spacing w:line="360" w:lineRule="auto"/>
        <w:jc w:val="both"/>
        <w:rPr>
          <w:rFonts w:cs="Arial"/>
          <w:b/>
          <w:sz w:val="28"/>
          <w:szCs w:val="28"/>
        </w:rPr>
      </w:pPr>
      <w:bookmarkStart w:id="0" w:name="Date"/>
      <w:bookmarkEnd w:id="0"/>
      <w:r w:rsidRPr="00CC5193">
        <w:rPr>
          <w:rFonts w:cs="Arial"/>
          <w:b/>
          <w:sz w:val="28"/>
          <w:szCs w:val="28"/>
        </w:rPr>
        <w:t>Market Notice</w:t>
      </w:r>
      <w:r w:rsidR="009D4491">
        <w:rPr>
          <w:rFonts w:cs="Arial"/>
          <w:b/>
          <w:sz w:val="28"/>
          <w:szCs w:val="28"/>
        </w:rPr>
        <w:t xml:space="preserve"> </w:t>
      </w:r>
    </w:p>
    <w:p w:rsidR="00930E77" w:rsidRPr="002B0ACF" w:rsidRDefault="00930E77" w:rsidP="002B0ACF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65249E" w:rsidRPr="002B0ACF" w:rsidRDefault="0065249E" w:rsidP="002B0ACF">
      <w:pPr>
        <w:spacing w:line="360" w:lineRule="auto"/>
        <w:jc w:val="both"/>
        <w:rPr>
          <w:rFonts w:cs="Arial"/>
          <w:b/>
          <w:sz w:val="18"/>
          <w:szCs w:val="18"/>
        </w:rPr>
      </w:pPr>
      <w:r w:rsidRPr="002B0ACF">
        <w:rPr>
          <w:rFonts w:cs="Arial"/>
          <w:b/>
          <w:sz w:val="18"/>
          <w:szCs w:val="18"/>
        </w:rPr>
        <w:t>Date:</w:t>
      </w:r>
      <w:r w:rsidRPr="002B0ACF">
        <w:rPr>
          <w:rFonts w:cs="Arial"/>
          <w:b/>
          <w:sz w:val="18"/>
          <w:szCs w:val="18"/>
        </w:rPr>
        <w:tab/>
        <w:t xml:space="preserve">    </w:t>
      </w:r>
      <w:r w:rsidR="00485667">
        <w:rPr>
          <w:rFonts w:cs="Arial"/>
          <w:b/>
          <w:sz w:val="18"/>
          <w:szCs w:val="18"/>
        </w:rPr>
        <w:t>2</w:t>
      </w:r>
      <w:r w:rsidR="00F457DE">
        <w:rPr>
          <w:rFonts w:cs="Arial"/>
          <w:b/>
          <w:sz w:val="18"/>
          <w:szCs w:val="18"/>
        </w:rPr>
        <w:t>9</w:t>
      </w:r>
      <w:r w:rsidR="00485667">
        <w:rPr>
          <w:rFonts w:cs="Arial"/>
          <w:b/>
          <w:sz w:val="18"/>
          <w:szCs w:val="18"/>
        </w:rPr>
        <w:t xml:space="preserve"> June 2012</w:t>
      </w:r>
    </w:p>
    <w:p w:rsidR="0065249E" w:rsidRPr="002B0ACF" w:rsidRDefault="0065249E" w:rsidP="002B0ACF">
      <w:pPr>
        <w:spacing w:line="360" w:lineRule="auto"/>
        <w:ind w:left="567" w:right="720"/>
        <w:jc w:val="both"/>
        <w:rPr>
          <w:rFonts w:cs="Arial"/>
          <w:b/>
          <w:i/>
          <w:sz w:val="18"/>
          <w:szCs w:val="18"/>
        </w:rPr>
      </w:pP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2B0ACF">
        <w:rPr>
          <w:rFonts w:cs="Arial"/>
          <w:b/>
          <w:smallCaps/>
          <w:sz w:val="18"/>
          <w:szCs w:val="18"/>
          <w:lang w:val="en-GB"/>
        </w:rPr>
        <w:t>Subject:</w:t>
      </w:r>
      <w:r w:rsidRPr="002B0ACF">
        <w:rPr>
          <w:rFonts w:cs="Arial"/>
          <w:b/>
          <w:sz w:val="18"/>
          <w:szCs w:val="18"/>
          <w:lang w:val="en-GB"/>
        </w:rPr>
        <w:t xml:space="preserve">   </w:t>
      </w:r>
      <w:r w:rsidRPr="002B0ACF">
        <w:rPr>
          <w:rFonts w:cs="Arial"/>
          <w:sz w:val="18"/>
          <w:szCs w:val="18"/>
          <w:lang w:val="en-GB"/>
        </w:rPr>
        <w:t>New Financial Instrument</w:t>
      </w:r>
      <w:r w:rsidR="00E669B6">
        <w:rPr>
          <w:rFonts w:cs="Arial"/>
          <w:sz w:val="18"/>
          <w:szCs w:val="18"/>
          <w:lang w:val="en-GB"/>
        </w:rPr>
        <w:t>s</w:t>
      </w:r>
      <w:r w:rsidRPr="002B0ACF">
        <w:rPr>
          <w:rFonts w:cs="Arial"/>
          <w:sz w:val="18"/>
          <w:szCs w:val="18"/>
          <w:lang w:val="en-GB"/>
        </w:rPr>
        <w:t xml:space="preserve"> Listing</w:t>
      </w: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2B0ACF">
        <w:rPr>
          <w:rFonts w:cs="Arial"/>
          <w:b/>
          <w:i/>
          <w:sz w:val="18"/>
          <w:szCs w:val="18"/>
          <w:lang w:val="en-GB"/>
        </w:rPr>
        <w:t>(</w:t>
      </w:r>
      <w:r w:rsidR="00E75E97">
        <w:rPr>
          <w:rFonts w:cs="Arial"/>
          <w:b/>
          <w:i/>
          <w:sz w:val="18"/>
          <w:szCs w:val="18"/>
        </w:rPr>
        <w:t>African Bank Limited – “</w:t>
      </w:r>
      <w:r w:rsidR="0068577C">
        <w:rPr>
          <w:rFonts w:cs="Arial"/>
          <w:b/>
          <w:i/>
          <w:sz w:val="18"/>
          <w:szCs w:val="18"/>
        </w:rPr>
        <w:t>ABL</w:t>
      </w:r>
      <w:r w:rsidR="00485667">
        <w:rPr>
          <w:rFonts w:cs="Arial"/>
          <w:b/>
          <w:i/>
          <w:sz w:val="18"/>
          <w:szCs w:val="18"/>
        </w:rPr>
        <w:t>SI1 and ABLS5</w:t>
      </w:r>
      <w:r w:rsidRPr="002B0ACF">
        <w:rPr>
          <w:rFonts w:cs="Arial"/>
          <w:b/>
          <w:i/>
          <w:sz w:val="18"/>
          <w:szCs w:val="18"/>
        </w:rPr>
        <w:t>”</w:t>
      </w:r>
      <w:r w:rsidRPr="002B0ACF">
        <w:rPr>
          <w:rFonts w:cs="Arial"/>
          <w:b/>
          <w:i/>
          <w:sz w:val="18"/>
          <w:szCs w:val="18"/>
          <w:lang w:val="en-GB"/>
        </w:rPr>
        <w:t>)</w:t>
      </w:r>
    </w:p>
    <w:p w:rsidR="0065249E" w:rsidRPr="002B0ACF" w:rsidRDefault="0065249E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b/>
          <w:i/>
          <w:sz w:val="18"/>
          <w:szCs w:val="18"/>
          <w:lang w:val="en-GB"/>
        </w:rPr>
      </w:pPr>
    </w:p>
    <w:p w:rsidR="0065249E" w:rsidRPr="002B0ACF" w:rsidRDefault="0065249E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sz w:val="18"/>
          <w:szCs w:val="18"/>
          <w:lang w:val="en-GB"/>
        </w:rPr>
        <w:t>===================================================</w:t>
      </w:r>
    </w:p>
    <w:p w:rsidR="00081299" w:rsidRPr="002B0ACF" w:rsidRDefault="0008129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sz w:val="18"/>
          <w:szCs w:val="18"/>
          <w:lang w:val="en-GB"/>
        </w:rPr>
        <w:t xml:space="preserve">The JSE Limited has granted a listing to </w:t>
      </w:r>
      <w:r w:rsidRPr="002B0ACF">
        <w:rPr>
          <w:rFonts w:cs="Arial"/>
          <w:b/>
          <w:sz w:val="18"/>
          <w:szCs w:val="18"/>
          <w:lang w:val="en-GB"/>
        </w:rPr>
        <w:t xml:space="preserve">African Bank Limited – </w:t>
      </w:r>
      <w:r w:rsidR="00485667">
        <w:rPr>
          <w:rFonts w:cs="Arial"/>
          <w:b/>
          <w:sz w:val="18"/>
          <w:szCs w:val="18"/>
          <w:lang w:val="en-GB"/>
        </w:rPr>
        <w:t>ABLSI1 and ABLS5</w:t>
      </w:r>
      <w:r w:rsidRPr="002B0ACF">
        <w:rPr>
          <w:rFonts w:cs="Arial"/>
          <w:sz w:val="18"/>
          <w:szCs w:val="18"/>
          <w:lang w:val="en-GB"/>
        </w:rPr>
        <w:t xml:space="preserve"> </w:t>
      </w:r>
      <w:r w:rsidR="00485667">
        <w:rPr>
          <w:rFonts w:cs="Arial"/>
          <w:sz w:val="18"/>
          <w:szCs w:val="18"/>
          <w:lang w:val="en-GB"/>
        </w:rPr>
        <w:t>Subordinated Inflation Linked Notes and</w:t>
      </w:r>
      <w:r w:rsidRPr="002B0ACF">
        <w:rPr>
          <w:rFonts w:cs="Arial"/>
          <w:sz w:val="18"/>
          <w:szCs w:val="18"/>
          <w:lang w:val="en-GB"/>
        </w:rPr>
        <w:t xml:space="preserve"> </w:t>
      </w:r>
      <w:r w:rsidR="0068577C">
        <w:rPr>
          <w:rFonts w:cs="Arial"/>
          <w:sz w:val="18"/>
          <w:szCs w:val="18"/>
          <w:lang w:val="en-GB"/>
        </w:rPr>
        <w:t>Floating</w:t>
      </w:r>
      <w:r w:rsidR="00161F29">
        <w:rPr>
          <w:rFonts w:cs="Arial"/>
          <w:sz w:val="18"/>
          <w:szCs w:val="18"/>
          <w:lang w:val="en-GB"/>
        </w:rPr>
        <w:t xml:space="preserve"> </w:t>
      </w:r>
      <w:r w:rsidR="00C33AE6" w:rsidRPr="002B0ACF">
        <w:rPr>
          <w:rFonts w:cs="Arial"/>
          <w:sz w:val="18"/>
          <w:szCs w:val="18"/>
          <w:lang w:val="en-GB"/>
        </w:rPr>
        <w:t xml:space="preserve">Rate </w:t>
      </w:r>
      <w:r w:rsidRPr="002B0ACF">
        <w:rPr>
          <w:rFonts w:cs="Arial"/>
          <w:sz w:val="18"/>
          <w:szCs w:val="18"/>
          <w:lang w:val="en-GB"/>
        </w:rPr>
        <w:t>Notes under its Dome</w:t>
      </w:r>
      <w:r w:rsidR="00161F29">
        <w:rPr>
          <w:rFonts w:cs="Arial"/>
          <w:sz w:val="18"/>
          <w:szCs w:val="18"/>
          <w:lang w:val="en-GB"/>
        </w:rPr>
        <w:t>sti</w:t>
      </w:r>
      <w:r w:rsidR="00485667">
        <w:rPr>
          <w:rFonts w:cs="Arial"/>
          <w:sz w:val="18"/>
          <w:szCs w:val="18"/>
          <w:lang w:val="en-GB"/>
        </w:rPr>
        <w:t xml:space="preserve">c Medium Term Note Programme </w:t>
      </w:r>
      <w:r w:rsidR="009C1AF6">
        <w:rPr>
          <w:rFonts w:cs="Arial"/>
          <w:sz w:val="18"/>
          <w:szCs w:val="18"/>
          <w:lang w:val="en-GB"/>
        </w:rPr>
        <w:t xml:space="preserve">dated </w:t>
      </w:r>
      <w:r w:rsidR="00485667">
        <w:rPr>
          <w:rFonts w:cs="Arial"/>
          <w:sz w:val="18"/>
          <w:szCs w:val="18"/>
          <w:lang w:val="en-GB"/>
        </w:rPr>
        <w:t>1 June 2012</w:t>
      </w:r>
    </w:p>
    <w:p w:rsidR="00081299" w:rsidRPr="002B0ACF" w:rsidRDefault="0008129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cs="Arial"/>
          <w:color w:val="333333"/>
          <w:sz w:val="18"/>
          <w:szCs w:val="18"/>
        </w:rPr>
      </w:pPr>
    </w:p>
    <w:p w:rsidR="0065249E" w:rsidRPr="002B0ACF" w:rsidRDefault="0065249E" w:rsidP="002B0ACF">
      <w:pPr>
        <w:suppressAutoHyphens/>
        <w:spacing w:line="360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</w:p>
    <w:p w:rsidR="0065249E" w:rsidRDefault="0065249E" w:rsidP="002B0ACF">
      <w:pPr>
        <w:tabs>
          <w:tab w:val="left" w:pos="3780"/>
          <w:tab w:val="right" w:pos="4500"/>
          <w:tab w:val="right" w:pos="5580"/>
        </w:tabs>
        <w:suppressAutoHyphens/>
        <w:spacing w:line="360" w:lineRule="auto"/>
        <w:ind w:right="-516"/>
        <w:jc w:val="both"/>
        <w:rPr>
          <w:sz w:val="18"/>
          <w:szCs w:val="18"/>
          <w:lang w:val="en-GB"/>
        </w:rPr>
      </w:pPr>
      <w:r w:rsidRPr="002B0ACF">
        <w:rPr>
          <w:b/>
          <w:sz w:val="18"/>
          <w:szCs w:val="18"/>
          <w:lang w:val="en-GB"/>
        </w:rPr>
        <w:t>Authorised Programme size</w:t>
      </w:r>
      <w:r w:rsidRPr="002B0ACF">
        <w:rPr>
          <w:b/>
          <w:sz w:val="18"/>
          <w:szCs w:val="18"/>
          <w:lang w:val="en-GB"/>
        </w:rPr>
        <w:tab/>
      </w:r>
      <w:r w:rsidRPr="002B0ACF">
        <w:rPr>
          <w:sz w:val="18"/>
          <w:szCs w:val="18"/>
          <w:lang w:val="en-GB"/>
        </w:rPr>
        <w:tab/>
        <w:t>R</w:t>
      </w:r>
      <w:r w:rsidR="00485667">
        <w:rPr>
          <w:sz w:val="18"/>
          <w:szCs w:val="18"/>
          <w:lang w:val="en-GB"/>
        </w:rPr>
        <w:t>2</w:t>
      </w:r>
      <w:r w:rsidR="00081299" w:rsidRPr="002B0ACF">
        <w:rPr>
          <w:sz w:val="18"/>
          <w:szCs w:val="18"/>
          <w:lang w:val="en-GB"/>
        </w:rPr>
        <w:t>5</w:t>
      </w:r>
      <w:r w:rsidRPr="002B0ACF">
        <w:rPr>
          <w:sz w:val="18"/>
          <w:szCs w:val="18"/>
          <w:lang w:val="en-GB"/>
        </w:rPr>
        <w:t>, 000,000,000.00</w:t>
      </w:r>
    </w:p>
    <w:p w:rsidR="00DD6D39" w:rsidRDefault="00E53B40" w:rsidP="00DD6D39">
      <w:pPr>
        <w:tabs>
          <w:tab w:val="left" w:pos="3780"/>
          <w:tab w:val="right" w:pos="4500"/>
          <w:tab w:val="right" w:pos="5580"/>
        </w:tabs>
        <w:suppressAutoHyphens/>
        <w:spacing w:line="360" w:lineRule="auto"/>
        <w:ind w:right="-516"/>
        <w:jc w:val="both"/>
        <w:rPr>
          <w:sz w:val="18"/>
          <w:szCs w:val="18"/>
          <w:lang w:val="en-GB"/>
        </w:rPr>
      </w:pPr>
      <w:r w:rsidRPr="00E53B40">
        <w:rPr>
          <w:b/>
          <w:sz w:val="18"/>
          <w:szCs w:val="18"/>
          <w:lang w:val="en-GB"/>
        </w:rPr>
        <w:t>Total Notes in Issue</w:t>
      </w:r>
      <w:r>
        <w:rPr>
          <w:sz w:val="18"/>
          <w:szCs w:val="18"/>
          <w:lang w:val="en-GB"/>
        </w:rPr>
        <w:tab/>
        <w:t xml:space="preserve">R </w:t>
      </w:r>
      <w:r w:rsidR="007974F3">
        <w:rPr>
          <w:sz w:val="18"/>
          <w:szCs w:val="18"/>
          <w:lang w:val="en-GB"/>
        </w:rPr>
        <w:t>11,</w:t>
      </w:r>
      <w:r w:rsidR="00485667">
        <w:rPr>
          <w:sz w:val="18"/>
          <w:szCs w:val="18"/>
          <w:lang w:val="en-GB"/>
        </w:rPr>
        <w:t>1</w:t>
      </w:r>
      <w:r w:rsidR="007974F3">
        <w:rPr>
          <w:sz w:val="18"/>
          <w:szCs w:val="18"/>
          <w:lang w:val="en-GB"/>
        </w:rPr>
        <w:t>2</w:t>
      </w:r>
      <w:r w:rsidR="00485667">
        <w:rPr>
          <w:sz w:val="18"/>
          <w:szCs w:val="18"/>
          <w:lang w:val="en-GB"/>
        </w:rPr>
        <w:t>8</w:t>
      </w:r>
      <w:r w:rsidR="00A41748">
        <w:rPr>
          <w:sz w:val="18"/>
          <w:szCs w:val="18"/>
          <w:lang w:val="en-GB"/>
        </w:rPr>
        <w:t xml:space="preserve"> </w:t>
      </w:r>
      <w:r w:rsidR="004678A2">
        <w:rPr>
          <w:sz w:val="18"/>
          <w:szCs w:val="18"/>
          <w:lang w:val="en-GB"/>
        </w:rPr>
        <w:t xml:space="preserve">million </w:t>
      </w:r>
      <w:r w:rsidR="00DD6D39">
        <w:rPr>
          <w:sz w:val="18"/>
          <w:szCs w:val="18"/>
          <w:lang w:val="en-GB"/>
        </w:rPr>
        <w:t xml:space="preserve">prior to this issuance or any other issuance taking place on </w:t>
      </w:r>
      <w:r w:rsidR="00DD6D39">
        <w:rPr>
          <w:sz w:val="18"/>
          <w:szCs w:val="18"/>
          <w:lang w:val="en-GB"/>
        </w:rPr>
        <w:tab/>
        <w:t>the same day as this issue</w:t>
      </w:r>
    </w:p>
    <w:p w:rsidR="00E53B40" w:rsidRDefault="00E53B40" w:rsidP="002B0ACF">
      <w:pPr>
        <w:tabs>
          <w:tab w:val="left" w:pos="3780"/>
          <w:tab w:val="right" w:pos="4500"/>
          <w:tab w:val="right" w:pos="5580"/>
        </w:tabs>
        <w:suppressAutoHyphens/>
        <w:spacing w:line="360" w:lineRule="auto"/>
        <w:ind w:right="-516"/>
        <w:jc w:val="both"/>
        <w:rPr>
          <w:sz w:val="18"/>
          <w:szCs w:val="18"/>
          <w:lang w:val="en-GB"/>
        </w:rPr>
      </w:pPr>
    </w:p>
    <w:p w:rsidR="00C53869" w:rsidRPr="002B0ACF" w:rsidRDefault="00C53869" w:rsidP="002B0ACF">
      <w:pPr>
        <w:pStyle w:val="Heading1"/>
        <w:spacing w:line="360" w:lineRule="auto"/>
        <w:rPr>
          <w:sz w:val="18"/>
          <w:szCs w:val="18"/>
        </w:rPr>
      </w:pPr>
      <w:r w:rsidRPr="002B0ACF">
        <w:rPr>
          <w:sz w:val="18"/>
          <w:szCs w:val="18"/>
        </w:rPr>
        <w:t>F</w:t>
      </w:r>
      <w:r w:rsidR="00FA4DC8">
        <w:rPr>
          <w:sz w:val="18"/>
          <w:szCs w:val="18"/>
        </w:rPr>
        <w:t>LOATING</w:t>
      </w:r>
      <w:r w:rsidRPr="002B0ACF">
        <w:rPr>
          <w:sz w:val="18"/>
          <w:szCs w:val="18"/>
        </w:rPr>
        <w:t xml:space="preserve"> RATE NOTES</w:t>
      </w:r>
    </w:p>
    <w:p w:rsidR="00C53869" w:rsidRPr="007466CE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b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Bond Code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ab/>
      </w:r>
      <w:r w:rsidR="00485667" w:rsidRPr="007466CE">
        <w:rPr>
          <w:rFonts w:cs="Arial"/>
          <w:b/>
          <w:sz w:val="18"/>
          <w:szCs w:val="18"/>
          <w:lang w:val="en-GB"/>
        </w:rPr>
        <w:t>ABLS5</w:t>
      </w: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Nominal Issued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68577C">
        <w:rPr>
          <w:rFonts w:cs="Arial"/>
          <w:sz w:val="18"/>
          <w:szCs w:val="18"/>
          <w:lang w:val="en-GB"/>
        </w:rPr>
        <w:t>R</w:t>
      </w:r>
      <w:r w:rsidR="00485667">
        <w:rPr>
          <w:rFonts w:cs="Arial"/>
          <w:sz w:val="18"/>
          <w:szCs w:val="18"/>
          <w:lang w:val="en-GB"/>
        </w:rPr>
        <w:t>325</w:t>
      </w:r>
      <w:r w:rsidR="007466CE">
        <w:rPr>
          <w:rFonts w:cs="Arial"/>
          <w:sz w:val="18"/>
          <w:szCs w:val="18"/>
          <w:lang w:val="en-GB"/>
        </w:rPr>
        <w:t>, 000,000.00</w:t>
      </w: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Coupon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>10.595</w:t>
      </w:r>
      <w:r w:rsidR="0068577C">
        <w:rPr>
          <w:rFonts w:cs="Arial"/>
          <w:sz w:val="18"/>
          <w:szCs w:val="18"/>
          <w:lang w:val="en-GB"/>
        </w:rPr>
        <w:t xml:space="preserve">% (3 month </w:t>
      </w:r>
      <w:proofErr w:type="spellStart"/>
      <w:r w:rsidR="0068577C">
        <w:rPr>
          <w:rFonts w:cs="Arial"/>
          <w:sz w:val="18"/>
          <w:szCs w:val="18"/>
          <w:lang w:val="en-GB"/>
        </w:rPr>
        <w:t>Jibar</w:t>
      </w:r>
      <w:proofErr w:type="spellEnd"/>
      <w:r w:rsidR="0068577C">
        <w:rPr>
          <w:rFonts w:cs="Arial"/>
          <w:sz w:val="18"/>
          <w:szCs w:val="18"/>
          <w:lang w:val="en-GB"/>
        </w:rPr>
        <w:t xml:space="preserve"> as at </w:t>
      </w:r>
      <w:r w:rsidR="00485667">
        <w:rPr>
          <w:rFonts w:cs="Arial"/>
          <w:sz w:val="18"/>
          <w:szCs w:val="18"/>
          <w:lang w:val="en-GB"/>
        </w:rPr>
        <w:t>26</w:t>
      </w:r>
      <w:r w:rsidR="0068577C">
        <w:rPr>
          <w:rFonts w:cs="Arial"/>
          <w:sz w:val="18"/>
          <w:szCs w:val="18"/>
          <w:lang w:val="en-GB"/>
        </w:rPr>
        <w:t xml:space="preserve"> </w:t>
      </w:r>
      <w:r w:rsidR="00485667">
        <w:rPr>
          <w:rFonts w:cs="Arial"/>
          <w:sz w:val="18"/>
          <w:szCs w:val="18"/>
          <w:lang w:val="en-GB"/>
        </w:rPr>
        <w:t>June 2012</w:t>
      </w:r>
      <w:r w:rsidR="0068577C">
        <w:rPr>
          <w:rFonts w:cs="Arial"/>
          <w:sz w:val="18"/>
          <w:szCs w:val="18"/>
          <w:lang w:val="en-GB"/>
        </w:rPr>
        <w:t xml:space="preserve"> of 5.</w:t>
      </w:r>
      <w:r w:rsidR="00485667">
        <w:rPr>
          <w:rFonts w:cs="Arial"/>
          <w:sz w:val="18"/>
          <w:szCs w:val="18"/>
          <w:lang w:val="en-GB"/>
        </w:rPr>
        <w:t>605</w:t>
      </w:r>
      <w:r w:rsidR="0068577C">
        <w:rPr>
          <w:rFonts w:cs="Arial"/>
          <w:sz w:val="18"/>
          <w:szCs w:val="18"/>
          <w:lang w:val="en-GB"/>
        </w:rPr>
        <w:t xml:space="preserve">% + </w:t>
      </w:r>
      <w:r w:rsidR="00485667">
        <w:rPr>
          <w:rFonts w:cs="Arial"/>
          <w:sz w:val="18"/>
          <w:szCs w:val="18"/>
          <w:lang w:val="en-GB"/>
        </w:rPr>
        <w:t>499</w:t>
      </w:r>
      <w:r w:rsidR="0068577C">
        <w:rPr>
          <w:rFonts w:cs="Arial"/>
          <w:sz w:val="18"/>
          <w:szCs w:val="18"/>
          <w:lang w:val="en-GB"/>
        </w:rPr>
        <w:t>bps)</w:t>
      </w:r>
    </w:p>
    <w:p w:rsidR="002B0ACF" w:rsidRPr="002B0ACF" w:rsidRDefault="002B0ACF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Issue Price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  <w:t xml:space="preserve">       </w:t>
      </w:r>
      <w:r w:rsidR="00401912">
        <w:rPr>
          <w:rFonts w:cs="Arial"/>
          <w:sz w:val="18"/>
          <w:szCs w:val="18"/>
          <w:lang w:val="en-GB"/>
        </w:rPr>
        <w:t>100%</w:t>
      </w:r>
    </w:p>
    <w:p w:rsidR="00C53869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Coupon Indicator</w:t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FA4DC8">
        <w:rPr>
          <w:rFonts w:cs="Arial"/>
          <w:sz w:val="18"/>
          <w:szCs w:val="18"/>
          <w:lang w:val="en-GB"/>
        </w:rPr>
        <w:t xml:space="preserve">Floating Rate </w:t>
      </w:r>
    </w:p>
    <w:p w:rsidR="007466CE" w:rsidRPr="007466CE" w:rsidRDefault="007466CE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b/>
          <w:sz w:val="18"/>
          <w:szCs w:val="18"/>
          <w:lang w:val="en-GB"/>
        </w:rPr>
      </w:pPr>
      <w:r w:rsidRPr="007466CE">
        <w:rPr>
          <w:rFonts w:cs="Arial"/>
          <w:b/>
          <w:sz w:val="18"/>
          <w:szCs w:val="18"/>
          <w:lang w:val="en-GB"/>
        </w:rPr>
        <w:t>Trade Type</w:t>
      </w:r>
      <w:r w:rsidRPr="007466CE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7466CE">
        <w:rPr>
          <w:rFonts w:cs="Arial"/>
          <w:sz w:val="18"/>
          <w:szCs w:val="18"/>
          <w:lang w:val="en-GB"/>
        </w:rPr>
        <w:t>Price</w:t>
      </w:r>
    </w:p>
    <w:p w:rsidR="00C53869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Maturity Date</w:t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sz w:val="18"/>
          <w:szCs w:val="18"/>
        </w:rPr>
        <w:tab/>
      </w:r>
      <w:r w:rsidRPr="002B0ACF">
        <w:rPr>
          <w:rFonts w:cs="Arial"/>
          <w:sz w:val="18"/>
          <w:szCs w:val="18"/>
        </w:rPr>
        <w:tab/>
      </w:r>
      <w:r w:rsidR="00485667">
        <w:rPr>
          <w:rFonts w:cs="Arial"/>
          <w:sz w:val="18"/>
          <w:szCs w:val="18"/>
        </w:rPr>
        <w:t>29 June 2024</w:t>
      </w:r>
    </w:p>
    <w:p w:rsidR="009B0CC3" w:rsidRPr="002B0ACF" w:rsidRDefault="009B0CC3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0D72E0">
        <w:rPr>
          <w:rFonts w:cs="Arial"/>
          <w:b/>
          <w:sz w:val="18"/>
          <w:szCs w:val="18"/>
        </w:rPr>
        <w:t>Call Option Date</w:t>
      </w:r>
      <w:r w:rsidRPr="000D72E0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29 June 2019</w:t>
      </w: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First Interest Date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>29 September</w:t>
      </w:r>
      <w:r w:rsidR="00401912">
        <w:rPr>
          <w:rFonts w:cs="Arial"/>
          <w:sz w:val="18"/>
          <w:szCs w:val="18"/>
          <w:lang w:val="en-GB"/>
        </w:rPr>
        <w:t xml:space="preserve"> 2012</w:t>
      </w:r>
    </w:p>
    <w:p w:rsidR="00C53869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Interest Dates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>29 September, 29 December, 29 March and 29 June</w:t>
      </w:r>
      <w:r w:rsidR="0068577C">
        <w:rPr>
          <w:rFonts w:cs="Arial"/>
          <w:sz w:val="18"/>
          <w:szCs w:val="18"/>
          <w:lang w:val="en-GB"/>
        </w:rPr>
        <w:t xml:space="preserve"> of each year occurring after</w:t>
      </w:r>
    </w:p>
    <w:p w:rsidR="0068577C" w:rsidRPr="002B0ACF" w:rsidRDefault="0068577C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                                                       </w:t>
      </w:r>
      <w:r w:rsidR="00485667">
        <w:rPr>
          <w:rFonts w:cs="Arial"/>
          <w:sz w:val="18"/>
          <w:szCs w:val="18"/>
          <w:lang w:val="en-GB"/>
        </w:rPr>
        <w:t xml:space="preserve">                 29 June 2012</w:t>
      </w:r>
    </w:p>
    <w:p w:rsidR="00485667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Books Close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>19 September, 19 December, 19 March and 19 June</w:t>
      </w:r>
      <w:r w:rsidR="0068577C">
        <w:rPr>
          <w:rFonts w:cs="Arial"/>
          <w:sz w:val="18"/>
          <w:szCs w:val="18"/>
          <w:lang w:val="en-GB"/>
        </w:rPr>
        <w:t xml:space="preserve"> in each year until the Maturity </w:t>
      </w:r>
    </w:p>
    <w:p w:rsidR="00C53869" w:rsidRPr="002B0ACF" w:rsidRDefault="00485667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                                                                         </w:t>
      </w:r>
      <w:r w:rsidR="0068577C">
        <w:rPr>
          <w:rFonts w:cs="Arial"/>
          <w:sz w:val="18"/>
          <w:szCs w:val="18"/>
          <w:lang w:val="en-GB"/>
        </w:rPr>
        <w:t>Date</w:t>
      </w:r>
    </w:p>
    <w:p w:rsidR="00C53869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Last day to register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687F93">
        <w:rPr>
          <w:rFonts w:cs="Arial"/>
          <w:sz w:val="18"/>
          <w:szCs w:val="18"/>
          <w:lang w:val="en-GB"/>
        </w:rPr>
        <w:t xml:space="preserve"> </w:t>
      </w:r>
      <w:r w:rsidRPr="002B0ACF">
        <w:rPr>
          <w:rFonts w:cs="Arial"/>
          <w:sz w:val="18"/>
          <w:szCs w:val="18"/>
        </w:rPr>
        <w:t xml:space="preserve">By 17h00 on </w:t>
      </w:r>
      <w:r w:rsidR="00485667">
        <w:rPr>
          <w:rFonts w:cs="Arial"/>
          <w:sz w:val="18"/>
          <w:szCs w:val="18"/>
        </w:rPr>
        <w:t>18 September, 18 December, 18 March and 18 June</w:t>
      </w:r>
      <w:r w:rsidR="0068577C">
        <w:rPr>
          <w:rFonts w:cs="Arial"/>
          <w:sz w:val="18"/>
          <w:szCs w:val="18"/>
        </w:rPr>
        <w:t xml:space="preserve"> of each year</w:t>
      </w:r>
    </w:p>
    <w:p w:rsidR="0068577C" w:rsidRPr="002B0ACF" w:rsidRDefault="0068577C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</w:t>
      </w:r>
      <w:proofErr w:type="gramStart"/>
      <w:r>
        <w:rPr>
          <w:rFonts w:cs="Arial"/>
          <w:sz w:val="18"/>
          <w:szCs w:val="18"/>
        </w:rPr>
        <w:t>until</w:t>
      </w:r>
      <w:proofErr w:type="gramEnd"/>
      <w:r>
        <w:rPr>
          <w:rFonts w:cs="Arial"/>
          <w:sz w:val="18"/>
          <w:szCs w:val="18"/>
        </w:rPr>
        <w:t xml:space="preserve"> the Maturity Date</w:t>
      </w: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Interest Commencement Date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>29 June 2012</w:t>
      </w:r>
    </w:p>
    <w:p w:rsidR="00C53869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 xml:space="preserve">Settlement Date </w:t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>29 June 2012</w:t>
      </w:r>
    </w:p>
    <w:p w:rsidR="00161F29" w:rsidRPr="00161F29" w:rsidRDefault="00161F2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161F29">
        <w:rPr>
          <w:rFonts w:cs="Arial"/>
          <w:b/>
          <w:sz w:val="18"/>
          <w:szCs w:val="18"/>
          <w:lang w:val="en-GB"/>
        </w:rPr>
        <w:t>Business Day Convention</w:t>
      </w:r>
      <w:r w:rsidRPr="00161F29">
        <w:rPr>
          <w:rFonts w:cs="Arial"/>
          <w:sz w:val="18"/>
          <w:szCs w:val="18"/>
          <w:lang w:val="en-GB"/>
        </w:rPr>
        <w:tab/>
      </w:r>
      <w:r w:rsidRPr="00161F29">
        <w:rPr>
          <w:rFonts w:cs="Arial"/>
          <w:sz w:val="18"/>
          <w:szCs w:val="18"/>
          <w:lang w:val="en-GB"/>
        </w:rPr>
        <w:tab/>
      </w:r>
      <w:r w:rsidRPr="00161F29">
        <w:rPr>
          <w:rFonts w:cs="Arial"/>
          <w:sz w:val="18"/>
          <w:szCs w:val="18"/>
          <w:lang w:val="en-GB"/>
        </w:rPr>
        <w:tab/>
      </w:r>
      <w:r w:rsidRPr="00161F29">
        <w:rPr>
          <w:rFonts w:cs="Arial"/>
          <w:sz w:val="18"/>
          <w:szCs w:val="18"/>
          <w:lang w:val="en-GB"/>
        </w:rPr>
        <w:tab/>
      </w:r>
      <w:r w:rsidR="00485667">
        <w:rPr>
          <w:rFonts w:cs="Arial"/>
          <w:sz w:val="18"/>
          <w:szCs w:val="18"/>
          <w:lang w:val="en-GB"/>
        </w:rPr>
        <w:t xml:space="preserve">Modified </w:t>
      </w:r>
      <w:r w:rsidRPr="00161F29">
        <w:rPr>
          <w:rFonts w:cs="Arial"/>
          <w:sz w:val="18"/>
          <w:szCs w:val="18"/>
          <w:lang w:val="en-GB"/>
        </w:rPr>
        <w:t>Following Business Day</w:t>
      </w:r>
    </w:p>
    <w:p w:rsidR="007E79F8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</w:pPr>
      <w:proofErr w:type="gramStart"/>
      <w:r w:rsidRPr="002B0ACF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="00D72B84" w:rsidRPr="007A22B2">
        <w:t>ZAG0000</w:t>
      </w:r>
      <w:r w:rsidR="00485667">
        <w:t>96744</w:t>
      </w:r>
    </w:p>
    <w:p w:rsidR="00485667" w:rsidRDefault="00485667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</w:pPr>
    </w:p>
    <w:p w:rsidR="00E669B6" w:rsidRDefault="00E669B6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</w:pPr>
    </w:p>
    <w:p w:rsidR="00E669B6" w:rsidRDefault="00E669B6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</w:pPr>
    </w:p>
    <w:p w:rsidR="00485667" w:rsidRDefault="00E669B6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b/>
        </w:rPr>
      </w:pPr>
      <w:r w:rsidRPr="00E669B6">
        <w:rPr>
          <w:b/>
        </w:rPr>
        <w:t>INFLATION LINKED NOTES</w:t>
      </w:r>
    </w:p>
    <w:p w:rsidR="007466CE" w:rsidRPr="00E669B6" w:rsidRDefault="007466CE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b/>
        </w:rPr>
      </w:pP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Bond Code</w:t>
      </w:r>
      <w:r w:rsidRPr="002B0ACF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7466CE">
        <w:rPr>
          <w:rFonts w:cs="Arial"/>
          <w:b/>
          <w:sz w:val="18"/>
          <w:szCs w:val="18"/>
          <w:lang w:val="en-GB"/>
        </w:rPr>
        <w:t>ABLSI1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Nominal Issued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R133</w:t>
      </w:r>
      <w:r w:rsidR="007466CE">
        <w:rPr>
          <w:rFonts w:cs="Arial"/>
          <w:sz w:val="18"/>
          <w:szCs w:val="18"/>
          <w:lang w:val="en-GB"/>
        </w:rPr>
        <w:t>, 000,000.00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Coupon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4.5%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Issue Price</w:t>
      </w:r>
      <w:r w:rsidRPr="002B0ACF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100%</w:t>
      </w:r>
    </w:p>
    <w:p w:rsidR="00485667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Coupon Indicator</w:t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 xml:space="preserve">Inflation linked </w:t>
      </w:r>
    </w:p>
    <w:p w:rsidR="007466CE" w:rsidRPr="002B0ACF" w:rsidRDefault="007466CE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7466CE">
        <w:rPr>
          <w:rFonts w:cs="Arial"/>
          <w:b/>
          <w:sz w:val="18"/>
          <w:szCs w:val="18"/>
          <w:lang w:val="en-GB"/>
        </w:rPr>
        <w:t>Trade Type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Yield </w:t>
      </w:r>
    </w:p>
    <w:p w:rsidR="00485667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Maturity Date</w:t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b/>
          <w:sz w:val="18"/>
          <w:szCs w:val="18"/>
        </w:rPr>
        <w:tab/>
      </w:r>
      <w:r w:rsidRPr="002B0ACF">
        <w:rPr>
          <w:rFonts w:cs="Arial"/>
          <w:sz w:val="18"/>
          <w:szCs w:val="18"/>
        </w:rPr>
        <w:tab/>
      </w:r>
      <w:r w:rsidRPr="002B0AC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29 June 2024</w:t>
      </w:r>
    </w:p>
    <w:p w:rsidR="009B0CC3" w:rsidRPr="002B0ACF" w:rsidRDefault="009B0CC3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0D72E0">
        <w:rPr>
          <w:rFonts w:cs="Arial"/>
          <w:b/>
          <w:sz w:val="18"/>
          <w:szCs w:val="18"/>
        </w:rPr>
        <w:t>Call Option Date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29 June 2019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First Interest Date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E669B6">
        <w:rPr>
          <w:rFonts w:cs="Arial"/>
          <w:sz w:val="18"/>
          <w:szCs w:val="18"/>
          <w:lang w:val="en-GB"/>
        </w:rPr>
        <w:t>29 December</w:t>
      </w:r>
      <w:r>
        <w:rPr>
          <w:rFonts w:cs="Arial"/>
          <w:sz w:val="18"/>
          <w:szCs w:val="18"/>
          <w:lang w:val="en-GB"/>
        </w:rPr>
        <w:t xml:space="preserve"> 2012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Interest Dates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29 December and 29 June of each year occurring after 29 June 2012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Books Close</w:t>
      </w:r>
      <w:r w:rsidRPr="002B0ACF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19 December and 19 June in each year until the Maturity </w:t>
      </w:r>
      <w:r w:rsidR="00E669B6">
        <w:rPr>
          <w:rFonts w:cs="Arial"/>
          <w:sz w:val="18"/>
          <w:szCs w:val="18"/>
          <w:lang w:val="en-GB"/>
        </w:rPr>
        <w:t>Date</w:t>
      </w:r>
    </w:p>
    <w:p w:rsidR="00485667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Last day to register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 xml:space="preserve"> </w:t>
      </w:r>
      <w:proofErr w:type="gramStart"/>
      <w:r w:rsidRPr="002B0ACF">
        <w:rPr>
          <w:rFonts w:cs="Arial"/>
          <w:sz w:val="18"/>
          <w:szCs w:val="18"/>
        </w:rPr>
        <w:t>By</w:t>
      </w:r>
      <w:proofErr w:type="gramEnd"/>
      <w:r w:rsidRPr="002B0ACF">
        <w:rPr>
          <w:rFonts w:cs="Arial"/>
          <w:sz w:val="18"/>
          <w:szCs w:val="18"/>
        </w:rPr>
        <w:t xml:space="preserve"> 17h00 on </w:t>
      </w:r>
      <w:r>
        <w:rPr>
          <w:rFonts w:cs="Arial"/>
          <w:sz w:val="18"/>
          <w:szCs w:val="18"/>
        </w:rPr>
        <w:t>18 December and 18 June of each year until the Maturity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Date</w:t>
      </w:r>
    </w:p>
    <w:p w:rsidR="00485667" w:rsidRPr="002B0ACF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</w:rPr>
      </w:pPr>
      <w:r w:rsidRPr="002B0ACF">
        <w:rPr>
          <w:rFonts w:cs="Arial"/>
          <w:b/>
          <w:sz w:val="18"/>
          <w:szCs w:val="18"/>
          <w:lang w:val="en-GB"/>
        </w:rPr>
        <w:t>Interest Commencement Date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29 June 2012</w:t>
      </w:r>
    </w:p>
    <w:p w:rsidR="00485667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 xml:space="preserve">Settlement Date </w:t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29 June 2012</w:t>
      </w:r>
    </w:p>
    <w:p w:rsidR="00485667" w:rsidRPr="00161F29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161F29">
        <w:rPr>
          <w:rFonts w:cs="Arial"/>
          <w:b/>
          <w:sz w:val="18"/>
          <w:szCs w:val="18"/>
          <w:lang w:val="en-GB"/>
        </w:rPr>
        <w:t>Business Day Convention</w:t>
      </w:r>
      <w:r w:rsidRPr="00161F29">
        <w:rPr>
          <w:rFonts w:cs="Arial"/>
          <w:sz w:val="18"/>
          <w:szCs w:val="18"/>
          <w:lang w:val="en-GB"/>
        </w:rPr>
        <w:tab/>
      </w:r>
      <w:r w:rsidRPr="00161F29">
        <w:rPr>
          <w:rFonts w:cs="Arial"/>
          <w:sz w:val="18"/>
          <w:szCs w:val="18"/>
          <w:lang w:val="en-GB"/>
        </w:rPr>
        <w:tab/>
      </w:r>
      <w:r w:rsidRPr="00161F29">
        <w:rPr>
          <w:rFonts w:cs="Arial"/>
          <w:sz w:val="18"/>
          <w:szCs w:val="18"/>
          <w:lang w:val="en-GB"/>
        </w:rPr>
        <w:tab/>
      </w:r>
      <w:r w:rsidRPr="00161F29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 xml:space="preserve">Modified </w:t>
      </w:r>
      <w:r w:rsidRPr="00161F29">
        <w:rPr>
          <w:rFonts w:cs="Arial"/>
          <w:sz w:val="18"/>
          <w:szCs w:val="18"/>
          <w:lang w:val="en-GB"/>
        </w:rPr>
        <w:t>Following Business Day</w:t>
      </w:r>
    </w:p>
    <w:p w:rsidR="00485667" w:rsidRDefault="00485667" w:rsidP="00485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</w:pPr>
      <w:proofErr w:type="gramStart"/>
      <w:r w:rsidRPr="002B0ACF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7A22B2">
        <w:t>ZAG0000</w:t>
      </w:r>
      <w:r>
        <w:t>9</w:t>
      </w:r>
      <w:r w:rsidR="00E669B6">
        <w:t>6819</w:t>
      </w:r>
    </w:p>
    <w:p w:rsidR="00485667" w:rsidRDefault="00392EFC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</w:pPr>
      <w:r w:rsidRPr="0020298C">
        <w:rPr>
          <w:b/>
        </w:rPr>
        <w:t>Base CPI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122.51333</w:t>
      </w:r>
      <w:r w:rsidR="009C1AF6">
        <w:t>%</w:t>
      </w:r>
      <w:bookmarkStart w:id="1" w:name="_GoBack"/>
      <w:bookmarkEnd w:id="1"/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Issuer Credit Rating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>A1.za</w:t>
      </w:r>
      <w:r w:rsidR="00DD6D39">
        <w:rPr>
          <w:rFonts w:cs="Arial"/>
          <w:sz w:val="18"/>
          <w:szCs w:val="18"/>
          <w:lang w:val="en-GB"/>
        </w:rPr>
        <w:t xml:space="preserve"> </w:t>
      </w:r>
      <w:r w:rsidRPr="002B0ACF">
        <w:rPr>
          <w:rFonts w:cs="Arial"/>
          <w:sz w:val="18"/>
          <w:szCs w:val="18"/>
          <w:lang w:val="en-GB"/>
        </w:rPr>
        <w:t>National Long Term</w:t>
      </w:r>
      <w:r w:rsidRPr="002B0ACF">
        <w:rPr>
          <w:rFonts w:cs="Arial"/>
          <w:sz w:val="18"/>
          <w:szCs w:val="18"/>
          <w:lang w:val="en-GB"/>
        </w:rPr>
        <w:tab/>
      </w:r>
      <w:r w:rsidRPr="002B0ACF">
        <w:rPr>
          <w:rFonts w:cs="Arial"/>
          <w:sz w:val="18"/>
          <w:szCs w:val="18"/>
          <w:lang w:val="en-GB"/>
        </w:rPr>
        <w:tab/>
      </w:r>
      <w:r w:rsidR="00DD6D39">
        <w:rPr>
          <w:rFonts w:cs="Arial"/>
          <w:sz w:val="18"/>
          <w:szCs w:val="18"/>
          <w:lang w:val="en-GB"/>
        </w:rPr>
        <w:t>(</w:t>
      </w:r>
      <w:r w:rsidRPr="002B0ACF">
        <w:rPr>
          <w:rFonts w:cs="Arial"/>
          <w:sz w:val="18"/>
          <w:szCs w:val="18"/>
          <w:lang w:val="en-GB"/>
        </w:rPr>
        <w:t>Moody’s</w:t>
      </w:r>
      <w:r w:rsidR="00DD6D39">
        <w:rPr>
          <w:rFonts w:cs="Arial"/>
          <w:sz w:val="18"/>
          <w:szCs w:val="18"/>
          <w:lang w:val="en-GB"/>
        </w:rPr>
        <w:t>)</w:t>
      </w: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</w:p>
    <w:p w:rsidR="00C53869" w:rsidRPr="002B0ACF" w:rsidRDefault="00C53869" w:rsidP="002B0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B0ACF">
        <w:rPr>
          <w:rFonts w:cs="Arial"/>
          <w:b/>
          <w:sz w:val="18"/>
          <w:szCs w:val="18"/>
          <w:lang w:val="en-GB"/>
        </w:rPr>
        <w:t>Lead Manager and Placement Agent</w:t>
      </w:r>
      <w:r w:rsidRPr="002B0ACF">
        <w:rPr>
          <w:rFonts w:cs="Arial"/>
          <w:b/>
          <w:sz w:val="18"/>
          <w:szCs w:val="18"/>
          <w:lang w:val="en-GB"/>
        </w:rPr>
        <w:tab/>
      </w:r>
      <w:r w:rsidRPr="002B0ACF">
        <w:rPr>
          <w:rFonts w:cs="Arial"/>
          <w:b/>
          <w:sz w:val="18"/>
          <w:szCs w:val="18"/>
          <w:lang w:val="en-GB"/>
        </w:rPr>
        <w:tab/>
        <w:t>Rand Merchant Bank (RMB)</w:t>
      </w:r>
    </w:p>
    <w:p w:rsidR="0065249E" w:rsidRPr="002B0ACF" w:rsidRDefault="0065249E" w:rsidP="002B0ACF">
      <w:pPr>
        <w:spacing w:line="360" w:lineRule="auto"/>
        <w:jc w:val="both"/>
        <w:rPr>
          <w:rFonts w:cs="Arial"/>
          <w:sz w:val="18"/>
          <w:szCs w:val="18"/>
        </w:rPr>
      </w:pPr>
    </w:p>
    <w:p w:rsidR="0065249E" w:rsidRPr="002B0ACF" w:rsidRDefault="0065249E" w:rsidP="002B0ACF">
      <w:pPr>
        <w:pStyle w:val="BodyText"/>
        <w:spacing w:line="360" w:lineRule="auto"/>
        <w:rPr>
          <w:rFonts w:cs="Arial"/>
          <w:sz w:val="18"/>
          <w:szCs w:val="18"/>
        </w:rPr>
      </w:pPr>
      <w:r w:rsidRPr="002B0ACF">
        <w:rPr>
          <w:rFonts w:cs="Arial"/>
          <w:sz w:val="18"/>
          <w:szCs w:val="18"/>
        </w:rPr>
        <w:t xml:space="preserve">Notes will be deposited in the Central Depository (“CSD”) and settlement will take place electronically in terms of JSE Rules. </w:t>
      </w:r>
    </w:p>
    <w:p w:rsidR="0065249E" w:rsidRPr="002B0ACF" w:rsidRDefault="0065249E" w:rsidP="002B0ACF">
      <w:pPr>
        <w:pStyle w:val="BodyText"/>
        <w:spacing w:line="360" w:lineRule="auto"/>
        <w:rPr>
          <w:rFonts w:cs="Arial"/>
          <w:sz w:val="18"/>
          <w:szCs w:val="18"/>
        </w:rPr>
      </w:pPr>
    </w:p>
    <w:p w:rsidR="0065249E" w:rsidRPr="002B0ACF" w:rsidRDefault="0065249E" w:rsidP="002B0ACF">
      <w:pPr>
        <w:pStyle w:val="BodyText"/>
        <w:spacing w:line="360" w:lineRule="auto"/>
        <w:rPr>
          <w:rFonts w:cs="Arial"/>
          <w:sz w:val="18"/>
          <w:szCs w:val="18"/>
        </w:rPr>
      </w:pPr>
      <w:r w:rsidRPr="002B0ACF">
        <w:rPr>
          <w:rFonts w:cs="Arial"/>
          <w:sz w:val="18"/>
          <w:szCs w:val="18"/>
        </w:rPr>
        <w:t>For further information on the Note issue please contact:</w:t>
      </w:r>
    </w:p>
    <w:p w:rsidR="0065249E" w:rsidRPr="002B0ACF" w:rsidRDefault="007974F3" w:rsidP="002B0ACF">
      <w:pPr>
        <w:spacing w:line="360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Angela Mokone</w:t>
      </w:r>
      <w:r>
        <w:rPr>
          <w:rFonts w:cs="Arial"/>
          <w:sz w:val="18"/>
          <w:szCs w:val="18"/>
          <w:lang w:val="en-GB"/>
        </w:rPr>
        <w:tab/>
      </w:r>
      <w:r w:rsidR="00C53869" w:rsidRPr="002B0ACF">
        <w:rPr>
          <w:rFonts w:cs="Arial"/>
          <w:sz w:val="18"/>
          <w:szCs w:val="18"/>
          <w:lang w:val="en-GB"/>
        </w:rPr>
        <w:tab/>
        <w:t xml:space="preserve">  RMB</w:t>
      </w:r>
      <w:r w:rsidR="00C53869" w:rsidRPr="002B0ACF">
        <w:rPr>
          <w:rFonts w:cs="Arial"/>
          <w:sz w:val="18"/>
          <w:szCs w:val="18"/>
          <w:lang w:val="en-GB"/>
        </w:rPr>
        <w:tab/>
      </w:r>
      <w:r w:rsidR="0065249E" w:rsidRPr="002B0ACF">
        <w:rPr>
          <w:rFonts w:cs="Arial"/>
          <w:sz w:val="18"/>
          <w:szCs w:val="18"/>
          <w:lang w:val="en-GB"/>
        </w:rPr>
        <w:tab/>
      </w:r>
      <w:r w:rsidR="0065249E" w:rsidRPr="002B0ACF">
        <w:rPr>
          <w:rFonts w:cs="Arial"/>
          <w:sz w:val="18"/>
          <w:szCs w:val="18"/>
          <w:lang w:val="en-GB"/>
        </w:rPr>
        <w:tab/>
        <w:t xml:space="preserve">(011) </w:t>
      </w:r>
      <w:r w:rsidR="007E426E" w:rsidRPr="002B0ACF">
        <w:rPr>
          <w:rFonts w:cs="Arial"/>
          <w:sz w:val="18"/>
          <w:szCs w:val="18"/>
          <w:lang w:val="en-GB"/>
        </w:rPr>
        <w:t>2</w:t>
      </w:r>
      <w:r w:rsidR="00C738A5">
        <w:rPr>
          <w:rFonts w:cs="Arial"/>
          <w:sz w:val="18"/>
          <w:szCs w:val="18"/>
          <w:lang w:val="en-GB"/>
        </w:rPr>
        <w:t>82</w:t>
      </w:r>
      <w:r w:rsidR="007E426E" w:rsidRPr="002B0ACF">
        <w:rPr>
          <w:rFonts w:cs="Arial"/>
          <w:sz w:val="18"/>
          <w:szCs w:val="18"/>
          <w:lang w:val="en-GB"/>
        </w:rPr>
        <w:t xml:space="preserve"> </w:t>
      </w:r>
      <w:r w:rsidR="00C738A5">
        <w:rPr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>358</w:t>
      </w:r>
    </w:p>
    <w:p w:rsidR="0065249E" w:rsidRPr="002B0ACF" w:rsidRDefault="009D4491" w:rsidP="002B0ACF">
      <w:pPr>
        <w:spacing w:line="360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7603</w:t>
      </w:r>
    </w:p>
    <w:p w:rsidR="0065249E" w:rsidRPr="002B0ACF" w:rsidRDefault="0065249E" w:rsidP="002B0ACF">
      <w:pPr>
        <w:spacing w:line="360" w:lineRule="auto"/>
        <w:jc w:val="both"/>
        <w:rPr>
          <w:rFonts w:cs="Arial"/>
          <w:sz w:val="18"/>
          <w:szCs w:val="18"/>
          <w:lang w:val="en-ZA"/>
        </w:rPr>
      </w:pPr>
      <w:r w:rsidRPr="002B0ACF">
        <w:rPr>
          <w:rFonts w:cs="Arial"/>
          <w:sz w:val="18"/>
          <w:szCs w:val="18"/>
          <w:lang w:val="en-GB"/>
        </w:rPr>
        <w:t>Diboko Ledwaba</w:t>
      </w:r>
      <w:r w:rsidRPr="002B0ACF">
        <w:rPr>
          <w:rFonts w:cs="Arial"/>
          <w:sz w:val="18"/>
          <w:szCs w:val="18"/>
        </w:rPr>
        <w:t>                  </w:t>
      </w:r>
      <w:r w:rsidRPr="002B0ACF">
        <w:rPr>
          <w:rFonts w:cs="Arial"/>
          <w:sz w:val="18"/>
          <w:szCs w:val="18"/>
          <w:lang w:val="en-GB"/>
        </w:rPr>
        <w:t>JSE                                  </w:t>
      </w:r>
      <w:r w:rsidRPr="002B0ACF">
        <w:rPr>
          <w:rFonts w:cs="Arial"/>
          <w:sz w:val="18"/>
          <w:szCs w:val="18"/>
          <w:lang w:val="en-GB"/>
        </w:rPr>
        <w:tab/>
        <w:t>(011) 520 7222</w:t>
      </w:r>
    </w:p>
    <w:p w:rsidR="00FA4DC8" w:rsidRDefault="00FA4DC8" w:rsidP="00FA4DC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rPr>
          <w:rFonts w:cs="Arial"/>
          <w:lang w:val="en-GB"/>
        </w:rPr>
      </w:pPr>
      <w:r w:rsidRPr="006E3BDC">
        <w:rPr>
          <w:rFonts w:cs="Arial"/>
          <w:lang w:val="en-GB"/>
        </w:rPr>
        <w:t>Gavin Jones</w:t>
      </w:r>
      <w:r w:rsidRPr="006E3BDC">
        <w:rPr>
          <w:rFonts w:cs="Arial"/>
          <w:lang w:val="en-GB"/>
        </w:rPr>
        <w:tab/>
      </w:r>
      <w:r w:rsidRPr="006E3BDC">
        <w:rPr>
          <w:rFonts w:cs="Arial"/>
          <w:lang w:val="en-GB"/>
        </w:rPr>
        <w:tab/>
      </w:r>
      <w:r>
        <w:rPr>
          <w:rFonts w:cs="Arial"/>
          <w:lang w:val="en-GB"/>
        </w:rPr>
        <w:t>A</w:t>
      </w:r>
      <w:r w:rsidRPr="006E3BDC">
        <w:rPr>
          <w:rFonts w:cs="Arial"/>
          <w:lang w:val="en-GB"/>
        </w:rPr>
        <w:t>frican Bank Limited</w:t>
      </w:r>
      <w:r w:rsidRPr="006E3BDC">
        <w:rPr>
          <w:rFonts w:cs="Arial"/>
          <w:lang w:val="en-GB"/>
        </w:rPr>
        <w:tab/>
        <w:t xml:space="preserve">   </w:t>
      </w:r>
      <w:r>
        <w:rPr>
          <w:rFonts w:cs="Arial"/>
          <w:lang w:val="en-GB"/>
        </w:rPr>
        <w:tab/>
      </w:r>
      <w:r w:rsidRPr="006E3BDC">
        <w:rPr>
          <w:rFonts w:cs="Arial"/>
          <w:lang w:val="en-GB"/>
        </w:rPr>
        <w:t>(011) 564 6868</w:t>
      </w:r>
    </w:p>
    <w:p w:rsidR="00AE6D08" w:rsidRPr="002B0ACF" w:rsidRDefault="00AE6D08" w:rsidP="002B0ACF">
      <w:pPr>
        <w:spacing w:line="360" w:lineRule="auto"/>
        <w:jc w:val="both"/>
        <w:rPr>
          <w:sz w:val="18"/>
          <w:szCs w:val="18"/>
        </w:rPr>
      </w:pPr>
    </w:p>
    <w:sectPr w:rsidR="00AE6D08" w:rsidRPr="002B0ACF" w:rsidSect="007A20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077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67" w:rsidRDefault="00485667">
      <w:r>
        <w:separator/>
      </w:r>
    </w:p>
  </w:endnote>
  <w:endnote w:type="continuationSeparator" w:id="0">
    <w:p w:rsidR="00485667" w:rsidRDefault="0048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7" w:rsidRDefault="0048566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85667" w:rsidRDefault="00485667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5627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56276" w:rsidRPr="00C94EA6">
      <w:rPr>
        <w:rFonts w:eastAsia="Times New Roman"/>
        <w:b/>
        <w:color w:val="808080"/>
        <w:sz w:val="14"/>
      </w:rPr>
      <w:fldChar w:fldCharType="separate"/>
    </w:r>
    <w:r w:rsidR="009C1AF6">
      <w:rPr>
        <w:rFonts w:eastAsia="Times New Roman"/>
        <w:b/>
        <w:noProof/>
        <w:color w:val="808080"/>
        <w:sz w:val="14"/>
      </w:rPr>
      <w:t>2</w:t>
    </w:r>
    <w:r w:rsidR="0015627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5627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56276" w:rsidRPr="00C94EA6">
      <w:rPr>
        <w:rFonts w:eastAsia="Times New Roman"/>
        <w:b/>
        <w:color w:val="808080"/>
        <w:sz w:val="14"/>
      </w:rPr>
      <w:fldChar w:fldCharType="separate"/>
    </w:r>
    <w:r w:rsidR="009C1AF6">
      <w:rPr>
        <w:rFonts w:eastAsia="Times New Roman"/>
        <w:b/>
        <w:noProof/>
        <w:color w:val="808080"/>
        <w:sz w:val="14"/>
      </w:rPr>
      <w:t>2</w:t>
    </w:r>
    <w:r w:rsidR="00156276" w:rsidRPr="00C94EA6">
      <w:rPr>
        <w:rFonts w:eastAsia="Times New Roman"/>
        <w:b/>
        <w:color w:val="808080"/>
        <w:sz w:val="14"/>
      </w:rPr>
      <w:fldChar w:fldCharType="end"/>
    </w:r>
  </w:p>
  <w:p w:rsidR="00485667" w:rsidRDefault="0048566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85667" w:rsidRPr="00C94EA6" w:rsidRDefault="00485667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7" w:rsidRPr="000575E4" w:rsidRDefault="00485667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85667" w:rsidRPr="0061041F">
      <w:tc>
        <w:tcPr>
          <w:tcW w:w="1335" w:type="dxa"/>
        </w:tcPr>
        <w:p w:rsidR="00485667" w:rsidRPr="0061041F" w:rsidRDefault="00485667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19100" cy="35242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Loubser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85667" w:rsidRPr="0061041F" w:rsidRDefault="0048566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7"/>
    <w:bookmarkEnd w:id="8"/>
  </w:tbl>
  <w:p w:rsidR="00485667" w:rsidRDefault="00485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67" w:rsidRDefault="00485667">
      <w:r>
        <w:separator/>
      </w:r>
    </w:p>
  </w:footnote>
  <w:footnote w:type="continuationSeparator" w:id="0">
    <w:p w:rsidR="00485667" w:rsidRDefault="0048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7" w:rsidRDefault="00156276">
    <w:pPr>
      <w:framePr w:wrap="around" w:vAnchor="text" w:hAnchor="margin" w:xAlign="right" w:y="1"/>
    </w:pPr>
    <w:r>
      <w:fldChar w:fldCharType="begin"/>
    </w:r>
    <w:r w:rsidR="00485667">
      <w:instrText xml:space="preserve">PAGE  </w:instrText>
    </w:r>
    <w:r>
      <w:fldChar w:fldCharType="end"/>
    </w:r>
  </w:p>
  <w:p w:rsidR="00485667" w:rsidRDefault="0048566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7" w:rsidRDefault="007466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667" w:rsidRDefault="00485667" w:rsidP="00EF6146">
                          <w:pPr>
                            <w:jc w:val="right"/>
                          </w:pPr>
                        </w:p>
                        <w:p w:rsidR="00485667" w:rsidRDefault="00485667" w:rsidP="00EF6146">
                          <w:pPr>
                            <w:jc w:val="right"/>
                          </w:pPr>
                        </w:p>
                        <w:p w:rsidR="00485667" w:rsidRDefault="00485667" w:rsidP="00EF6146">
                          <w:pPr>
                            <w:jc w:val="right"/>
                          </w:pPr>
                        </w:p>
                        <w:p w:rsidR="00485667" w:rsidRDefault="00485667" w:rsidP="00EF6146">
                          <w:pPr>
                            <w:jc w:val="right"/>
                          </w:pPr>
                        </w:p>
                        <w:p w:rsidR="00485667" w:rsidRDefault="00485667" w:rsidP="00EF6146">
                          <w:pPr>
                            <w:jc w:val="right"/>
                          </w:pPr>
                        </w:p>
                        <w:p w:rsidR="00485667" w:rsidRDefault="00485667" w:rsidP="00EF6146">
                          <w:pPr>
                            <w:jc w:val="right"/>
                          </w:pPr>
                        </w:p>
                        <w:p w:rsidR="00485667" w:rsidRPr="000575E4" w:rsidRDefault="00485667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85667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85667" w:rsidRPr="0061041F" w:rsidRDefault="00485667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485667" w:rsidRPr="00866D23" w:rsidRDefault="00485667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485667" w:rsidRDefault="00485667" w:rsidP="00EF6146">
                    <w:pPr>
                      <w:jc w:val="right"/>
                    </w:pPr>
                  </w:p>
                  <w:p w:rsidR="00485667" w:rsidRDefault="00485667" w:rsidP="00EF6146">
                    <w:pPr>
                      <w:jc w:val="right"/>
                    </w:pPr>
                  </w:p>
                  <w:p w:rsidR="00485667" w:rsidRDefault="00485667" w:rsidP="00EF6146">
                    <w:pPr>
                      <w:jc w:val="right"/>
                    </w:pPr>
                  </w:p>
                  <w:p w:rsidR="00485667" w:rsidRDefault="00485667" w:rsidP="00EF6146">
                    <w:pPr>
                      <w:jc w:val="right"/>
                    </w:pPr>
                  </w:p>
                  <w:p w:rsidR="00485667" w:rsidRDefault="00485667" w:rsidP="00EF6146">
                    <w:pPr>
                      <w:jc w:val="right"/>
                    </w:pPr>
                  </w:p>
                  <w:p w:rsidR="00485667" w:rsidRDefault="00485667" w:rsidP="00EF6146">
                    <w:pPr>
                      <w:jc w:val="right"/>
                    </w:pPr>
                  </w:p>
                  <w:p w:rsidR="00485667" w:rsidRPr="000575E4" w:rsidRDefault="00485667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485667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485667" w:rsidRPr="0061041F" w:rsidRDefault="00485667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485667" w:rsidRPr="00866D23" w:rsidRDefault="00485667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Pr="000575E4" w:rsidRDefault="00485667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85667" w:rsidRPr="0061041F">
      <w:trPr>
        <w:trHeight w:hRule="exact" w:val="2342"/>
        <w:jc w:val="right"/>
      </w:trPr>
      <w:tc>
        <w:tcPr>
          <w:tcW w:w="9752" w:type="dxa"/>
        </w:tcPr>
        <w:p w:rsidR="00485667" w:rsidRPr="0061041F" w:rsidRDefault="0048566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5667" w:rsidRPr="00866D23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Pr="00EF6146" w:rsidRDefault="00485667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7" w:rsidRDefault="007466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667" w:rsidRDefault="00485667" w:rsidP="00BD2E91">
                          <w:pPr>
                            <w:jc w:val="right"/>
                          </w:pPr>
                        </w:p>
                        <w:p w:rsidR="00485667" w:rsidRDefault="00485667" w:rsidP="00BD2E91">
                          <w:pPr>
                            <w:jc w:val="right"/>
                          </w:pPr>
                        </w:p>
                        <w:p w:rsidR="00485667" w:rsidRDefault="00485667" w:rsidP="00BD2E91">
                          <w:pPr>
                            <w:jc w:val="right"/>
                          </w:pPr>
                        </w:p>
                        <w:p w:rsidR="00485667" w:rsidRDefault="00485667" w:rsidP="00BD2E91">
                          <w:pPr>
                            <w:jc w:val="right"/>
                          </w:pPr>
                        </w:p>
                        <w:p w:rsidR="00485667" w:rsidRDefault="00485667" w:rsidP="00BD2E91">
                          <w:pPr>
                            <w:jc w:val="right"/>
                          </w:pPr>
                        </w:p>
                        <w:p w:rsidR="00485667" w:rsidRDefault="00485667" w:rsidP="00BD2E91">
                          <w:pPr>
                            <w:jc w:val="right"/>
                          </w:pPr>
                        </w:p>
                        <w:p w:rsidR="00485667" w:rsidRPr="000575E4" w:rsidRDefault="00485667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85667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85667" w:rsidRPr="0061041F" w:rsidRDefault="00485667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85667" w:rsidRPr="00866D23" w:rsidRDefault="00485667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485667" w:rsidRDefault="00485667" w:rsidP="00BD2E91">
                    <w:pPr>
                      <w:jc w:val="right"/>
                    </w:pPr>
                  </w:p>
                  <w:p w:rsidR="00485667" w:rsidRDefault="00485667" w:rsidP="00BD2E91">
                    <w:pPr>
                      <w:jc w:val="right"/>
                    </w:pPr>
                  </w:p>
                  <w:p w:rsidR="00485667" w:rsidRDefault="00485667" w:rsidP="00BD2E91">
                    <w:pPr>
                      <w:jc w:val="right"/>
                    </w:pPr>
                  </w:p>
                  <w:p w:rsidR="00485667" w:rsidRDefault="00485667" w:rsidP="00BD2E91">
                    <w:pPr>
                      <w:jc w:val="right"/>
                    </w:pPr>
                  </w:p>
                  <w:p w:rsidR="00485667" w:rsidRDefault="00485667" w:rsidP="00BD2E91">
                    <w:pPr>
                      <w:jc w:val="right"/>
                    </w:pPr>
                  </w:p>
                  <w:p w:rsidR="00485667" w:rsidRDefault="00485667" w:rsidP="00BD2E91">
                    <w:pPr>
                      <w:jc w:val="right"/>
                    </w:pPr>
                  </w:p>
                  <w:p w:rsidR="00485667" w:rsidRPr="000575E4" w:rsidRDefault="00485667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485667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485667" w:rsidRPr="0061041F" w:rsidRDefault="00485667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85667" w:rsidRPr="00866D23" w:rsidRDefault="00485667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Pr="000575E4" w:rsidRDefault="00485667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85667" w:rsidRPr="0061041F">
      <w:trPr>
        <w:trHeight w:hRule="exact" w:val="2342"/>
        <w:jc w:val="right"/>
      </w:trPr>
      <w:tc>
        <w:tcPr>
          <w:tcW w:w="9752" w:type="dxa"/>
        </w:tcPr>
        <w:p w:rsidR="00485667" w:rsidRPr="0061041F" w:rsidRDefault="0048566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485667" w:rsidRPr="00866D23" w:rsidRDefault="0048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85667" w:rsidRPr="000575E4" w:rsidRDefault="00485667">
    <w:pPr>
      <w:rPr>
        <w:rFonts w:cs="Arial"/>
      </w:rPr>
    </w:pPr>
    <w:bookmarkStart w:id="5" w:name="LHS_JSE_Header"/>
    <w:bookmarkStart w:id="6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85667" w:rsidRPr="0061041F">
      <w:tc>
        <w:tcPr>
          <w:tcW w:w="9752" w:type="dxa"/>
        </w:tcPr>
        <w:p w:rsidR="00485667" w:rsidRPr="0061041F" w:rsidRDefault="00485667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19050" t="0" r="9525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  <w:bookmarkEnd w:id="6"/>
  </w:tbl>
  <w:p w:rsidR="00485667" w:rsidRDefault="00485667"/>
  <w:p w:rsidR="00485667" w:rsidRDefault="004856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D156558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8FD8DFBC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D520E862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8F565FDC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DEC24A2E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32900FF2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31BA320C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3BB01AB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408E07C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B002D686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60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A6D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66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2A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E81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25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CA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20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5E65"/>
    <w:rsid w:val="00006B14"/>
    <w:rsid w:val="000116EF"/>
    <w:rsid w:val="00022F45"/>
    <w:rsid w:val="0002546C"/>
    <w:rsid w:val="000555D7"/>
    <w:rsid w:val="00056347"/>
    <w:rsid w:val="00081299"/>
    <w:rsid w:val="0008529C"/>
    <w:rsid w:val="000967BA"/>
    <w:rsid w:val="000A3702"/>
    <w:rsid w:val="000A4D69"/>
    <w:rsid w:val="000A68E6"/>
    <w:rsid w:val="000C3066"/>
    <w:rsid w:val="000D4CC3"/>
    <w:rsid w:val="000D72E0"/>
    <w:rsid w:val="000F6AEC"/>
    <w:rsid w:val="000F7E9F"/>
    <w:rsid w:val="001124FA"/>
    <w:rsid w:val="00136480"/>
    <w:rsid w:val="00143DFD"/>
    <w:rsid w:val="0015338D"/>
    <w:rsid w:val="00154FAF"/>
    <w:rsid w:val="00156276"/>
    <w:rsid w:val="00161F29"/>
    <w:rsid w:val="00182624"/>
    <w:rsid w:val="00190583"/>
    <w:rsid w:val="00196630"/>
    <w:rsid w:val="001B7D49"/>
    <w:rsid w:val="001E1991"/>
    <w:rsid w:val="0020298C"/>
    <w:rsid w:val="002129A1"/>
    <w:rsid w:val="00223AE0"/>
    <w:rsid w:val="002310FB"/>
    <w:rsid w:val="002504BB"/>
    <w:rsid w:val="0026353A"/>
    <w:rsid w:val="00267872"/>
    <w:rsid w:val="00281FA3"/>
    <w:rsid w:val="002912EF"/>
    <w:rsid w:val="00291DA8"/>
    <w:rsid w:val="00294227"/>
    <w:rsid w:val="002A515A"/>
    <w:rsid w:val="002A7E3C"/>
    <w:rsid w:val="002B0ACF"/>
    <w:rsid w:val="002D1891"/>
    <w:rsid w:val="002F6E2F"/>
    <w:rsid w:val="003023E7"/>
    <w:rsid w:val="00303986"/>
    <w:rsid w:val="00307B20"/>
    <w:rsid w:val="0032079D"/>
    <w:rsid w:val="00321934"/>
    <w:rsid w:val="00324BB6"/>
    <w:rsid w:val="003313ED"/>
    <w:rsid w:val="00337D65"/>
    <w:rsid w:val="00346A50"/>
    <w:rsid w:val="00392EFC"/>
    <w:rsid w:val="003A2BDF"/>
    <w:rsid w:val="003A4012"/>
    <w:rsid w:val="003B5942"/>
    <w:rsid w:val="003E7053"/>
    <w:rsid w:val="003F0F44"/>
    <w:rsid w:val="003F6B9F"/>
    <w:rsid w:val="00401912"/>
    <w:rsid w:val="00416A9B"/>
    <w:rsid w:val="00431A28"/>
    <w:rsid w:val="00442867"/>
    <w:rsid w:val="00444500"/>
    <w:rsid w:val="004678A2"/>
    <w:rsid w:val="004715A1"/>
    <w:rsid w:val="00485667"/>
    <w:rsid w:val="00485C82"/>
    <w:rsid w:val="004B261A"/>
    <w:rsid w:val="004B4ACD"/>
    <w:rsid w:val="004B7FE4"/>
    <w:rsid w:val="004D1542"/>
    <w:rsid w:val="004E5E4F"/>
    <w:rsid w:val="00501D91"/>
    <w:rsid w:val="005121B1"/>
    <w:rsid w:val="005228BF"/>
    <w:rsid w:val="00523145"/>
    <w:rsid w:val="005325BD"/>
    <w:rsid w:val="00541177"/>
    <w:rsid w:val="00544ADF"/>
    <w:rsid w:val="00563958"/>
    <w:rsid w:val="00564250"/>
    <w:rsid w:val="00570F91"/>
    <w:rsid w:val="00574940"/>
    <w:rsid w:val="0058086A"/>
    <w:rsid w:val="005A2F49"/>
    <w:rsid w:val="005A4FA4"/>
    <w:rsid w:val="005A78B3"/>
    <w:rsid w:val="005C0830"/>
    <w:rsid w:val="005E75EB"/>
    <w:rsid w:val="005F10B4"/>
    <w:rsid w:val="00601623"/>
    <w:rsid w:val="00602910"/>
    <w:rsid w:val="006141D1"/>
    <w:rsid w:val="00626146"/>
    <w:rsid w:val="00633E4A"/>
    <w:rsid w:val="00641722"/>
    <w:rsid w:val="0064202E"/>
    <w:rsid w:val="00643828"/>
    <w:rsid w:val="00646E1D"/>
    <w:rsid w:val="00650E7A"/>
    <w:rsid w:val="0065174C"/>
    <w:rsid w:val="0065249E"/>
    <w:rsid w:val="00652647"/>
    <w:rsid w:val="006558A8"/>
    <w:rsid w:val="006835AC"/>
    <w:rsid w:val="0068577C"/>
    <w:rsid w:val="0068753C"/>
    <w:rsid w:val="00687F93"/>
    <w:rsid w:val="0069342B"/>
    <w:rsid w:val="006B3AE5"/>
    <w:rsid w:val="006B7C7A"/>
    <w:rsid w:val="006C60CE"/>
    <w:rsid w:val="006D3168"/>
    <w:rsid w:val="0070241A"/>
    <w:rsid w:val="0071660D"/>
    <w:rsid w:val="007350C5"/>
    <w:rsid w:val="007466CE"/>
    <w:rsid w:val="00750BD5"/>
    <w:rsid w:val="00752B56"/>
    <w:rsid w:val="0077032C"/>
    <w:rsid w:val="00777E52"/>
    <w:rsid w:val="007974F3"/>
    <w:rsid w:val="007A20A2"/>
    <w:rsid w:val="007A2CEA"/>
    <w:rsid w:val="007A581D"/>
    <w:rsid w:val="007A76EF"/>
    <w:rsid w:val="007C6C12"/>
    <w:rsid w:val="007D67F6"/>
    <w:rsid w:val="007E426E"/>
    <w:rsid w:val="007E79F8"/>
    <w:rsid w:val="007F3B26"/>
    <w:rsid w:val="00802614"/>
    <w:rsid w:val="0081661F"/>
    <w:rsid w:val="00840E3A"/>
    <w:rsid w:val="00841519"/>
    <w:rsid w:val="00866D23"/>
    <w:rsid w:val="00875C0A"/>
    <w:rsid w:val="00880DAE"/>
    <w:rsid w:val="008A2659"/>
    <w:rsid w:val="008C4F3F"/>
    <w:rsid w:val="008C6F16"/>
    <w:rsid w:val="00900595"/>
    <w:rsid w:val="00907F71"/>
    <w:rsid w:val="00913090"/>
    <w:rsid w:val="009135C0"/>
    <w:rsid w:val="00920C12"/>
    <w:rsid w:val="009308C1"/>
    <w:rsid w:val="00930E77"/>
    <w:rsid w:val="00945331"/>
    <w:rsid w:val="0094533C"/>
    <w:rsid w:val="0098435F"/>
    <w:rsid w:val="009904FF"/>
    <w:rsid w:val="009958AB"/>
    <w:rsid w:val="009A2FB7"/>
    <w:rsid w:val="009A5902"/>
    <w:rsid w:val="009B0CC3"/>
    <w:rsid w:val="009B3708"/>
    <w:rsid w:val="009C1AF6"/>
    <w:rsid w:val="009D4491"/>
    <w:rsid w:val="009E0DC6"/>
    <w:rsid w:val="009F0336"/>
    <w:rsid w:val="009F7B19"/>
    <w:rsid w:val="00A012C0"/>
    <w:rsid w:val="00A067DC"/>
    <w:rsid w:val="00A1340B"/>
    <w:rsid w:val="00A41748"/>
    <w:rsid w:val="00A43C1A"/>
    <w:rsid w:val="00A669CE"/>
    <w:rsid w:val="00A67549"/>
    <w:rsid w:val="00A74EC4"/>
    <w:rsid w:val="00A76725"/>
    <w:rsid w:val="00A853F8"/>
    <w:rsid w:val="00A967E4"/>
    <w:rsid w:val="00AA4FE8"/>
    <w:rsid w:val="00AC7DD0"/>
    <w:rsid w:val="00AE1773"/>
    <w:rsid w:val="00AE6D08"/>
    <w:rsid w:val="00B140AB"/>
    <w:rsid w:val="00B41E9C"/>
    <w:rsid w:val="00B44AAF"/>
    <w:rsid w:val="00B61EDF"/>
    <w:rsid w:val="00B74F49"/>
    <w:rsid w:val="00B77450"/>
    <w:rsid w:val="00B86E65"/>
    <w:rsid w:val="00B90BC3"/>
    <w:rsid w:val="00BB2B88"/>
    <w:rsid w:val="00BB484F"/>
    <w:rsid w:val="00BC399F"/>
    <w:rsid w:val="00BD032F"/>
    <w:rsid w:val="00BD2E91"/>
    <w:rsid w:val="00BE4B0D"/>
    <w:rsid w:val="00BE6382"/>
    <w:rsid w:val="00BF0528"/>
    <w:rsid w:val="00C03C2E"/>
    <w:rsid w:val="00C06D31"/>
    <w:rsid w:val="00C101B7"/>
    <w:rsid w:val="00C17CF3"/>
    <w:rsid w:val="00C3148B"/>
    <w:rsid w:val="00C33AE6"/>
    <w:rsid w:val="00C53598"/>
    <w:rsid w:val="00C53869"/>
    <w:rsid w:val="00C737D8"/>
    <w:rsid w:val="00C738A5"/>
    <w:rsid w:val="00C816A0"/>
    <w:rsid w:val="00C84D5D"/>
    <w:rsid w:val="00C94EA6"/>
    <w:rsid w:val="00CA1112"/>
    <w:rsid w:val="00CA1C67"/>
    <w:rsid w:val="00CA1CDC"/>
    <w:rsid w:val="00CB02CE"/>
    <w:rsid w:val="00CB1128"/>
    <w:rsid w:val="00CB3D47"/>
    <w:rsid w:val="00CC062D"/>
    <w:rsid w:val="00CC4BBE"/>
    <w:rsid w:val="00CC5193"/>
    <w:rsid w:val="00D114D0"/>
    <w:rsid w:val="00D16D2B"/>
    <w:rsid w:val="00D20DE6"/>
    <w:rsid w:val="00D250B5"/>
    <w:rsid w:val="00D72B84"/>
    <w:rsid w:val="00D94306"/>
    <w:rsid w:val="00D946DB"/>
    <w:rsid w:val="00D95D34"/>
    <w:rsid w:val="00DD6D39"/>
    <w:rsid w:val="00DE4846"/>
    <w:rsid w:val="00DE6CDB"/>
    <w:rsid w:val="00DE7EE5"/>
    <w:rsid w:val="00DF08B5"/>
    <w:rsid w:val="00E2620D"/>
    <w:rsid w:val="00E53B40"/>
    <w:rsid w:val="00E663F2"/>
    <w:rsid w:val="00E669B6"/>
    <w:rsid w:val="00E75611"/>
    <w:rsid w:val="00E75E97"/>
    <w:rsid w:val="00E80EA1"/>
    <w:rsid w:val="00E86E97"/>
    <w:rsid w:val="00E94E91"/>
    <w:rsid w:val="00EA695B"/>
    <w:rsid w:val="00EB1594"/>
    <w:rsid w:val="00EB68BC"/>
    <w:rsid w:val="00EC65FF"/>
    <w:rsid w:val="00ED3875"/>
    <w:rsid w:val="00ED3AA1"/>
    <w:rsid w:val="00EF6146"/>
    <w:rsid w:val="00F16BAC"/>
    <w:rsid w:val="00F242D6"/>
    <w:rsid w:val="00F27221"/>
    <w:rsid w:val="00F40425"/>
    <w:rsid w:val="00F4362E"/>
    <w:rsid w:val="00F457DE"/>
    <w:rsid w:val="00F45B8F"/>
    <w:rsid w:val="00F52D6D"/>
    <w:rsid w:val="00F545A9"/>
    <w:rsid w:val="00F55685"/>
    <w:rsid w:val="00F600EF"/>
    <w:rsid w:val="00F607E2"/>
    <w:rsid w:val="00F84B90"/>
    <w:rsid w:val="00F9742D"/>
    <w:rsid w:val="00FA4DC8"/>
    <w:rsid w:val="00FC0985"/>
    <w:rsid w:val="00FC3AA6"/>
    <w:rsid w:val="00FD42F6"/>
    <w:rsid w:val="00FE0467"/>
    <w:rsid w:val="00FE694D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64202E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4202E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4202E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64202E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64202E"/>
  </w:style>
  <w:style w:type="paragraph" w:customStyle="1" w:styleId="JSESubjectLine10ptBoldLeft">
    <w:name w:val="JSE Subject Line 10pt Bold Left"/>
    <w:basedOn w:val="Heading6"/>
    <w:rsid w:val="0064202E"/>
    <w:pPr>
      <w:jc w:val="both"/>
    </w:pPr>
  </w:style>
  <w:style w:type="paragraph" w:customStyle="1" w:styleId="JSEDocversion">
    <w:name w:val="JSE Doc version"/>
    <w:basedOn w:val="JSEBodyCopyArial10ptRoman"/>
    <w:rsid w:val="0064202E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64202E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64202E"/>
    <w:pPr>
      <w:jc w:val="left"/>
    </w:pPr>
  </w:style>
  <w:style w:type="paragraph" w:styleId="Footer">
    <w:name w:val="footer"/>
    <w:basedOn w:val="Normal"/>
    <w:rsid w:val="0064202E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64202E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64202E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64202E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64202E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64202E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character" w:styleId="CommentReference">
    <w:name w:val="annotation reference"/>
    <w:basedOn w:val="DefaultParagraphFont"/>
    <w:rsid w:val="00467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8A2"/>
  </w:style>
  <w:style w:type="character" w:customStyle="1" w:styleId="CommentTextChar">
    <w:name w:val="Comment Text Char"/>
    <w:basedOn w:val="DefaultParagraphFont"/>
    <w:link w:val="CommentText"/>
    <w:rsid w:val="004678A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8A2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64202E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4202E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4202E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64202E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64202E"/>
  </w:style>
  <w:style w:type="paragraph" w:customStyle="1" w:styleId="JSESubjectLine10ptBoldLeft">
    <w:name w:val="JSE Subject Line 10pt Bold Left"/>
    <w:basedOn w:val="Heading6"/>
    <w:rsid w:val="0064202E"/>
    <w:pPr>
      <w:jc w:val="both"/>
    </w:pPr>
  </w:style>
  <w:style w:type="paragraph" w:customStyle="1" w:styleId="JSEDocversion">
    <w:name w:val="JSE Doc version"/>
    <w:basedOn w:val="JSEBodyCopyArial10ptRoman"/>
    <w:rsid w:val="0064202E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64202E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64202E"/>
    <w:pPr>
      <w:jc w:val="left"/>
    </w:pPr>
  </w:style>
  <w:style w:type="paragraph" w:styleId="Footer">
    <w:name w:val="footer"/>
    <w:basedOn w:val="Normal"/>
    <w:rsid w:val="0064202E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64202E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64202E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64202E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64202E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64202E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character" w:styleId="CommentReference">
    <w:name w:val="annotation reference"/>
    <w:basedOn w:val="DefaultParagraphFont"/>
    <w:rsid w:val="00467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8A2"/>
  </w:style>
  <w:style w:type="character" w:customStyle="1" w:styleId="CommentTextChar">
    <w:name w:val="Comment Text Char"/>
    <w:basedOn w:val="DefaultParagraphFont"/>
    <w:link w:val="CommentText"/>
    <w:rsid w:val="004678A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8A2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4075D8-7390-4D82-B1A3-A5E6C9691151}"/>
</file>

<file path=customXml/itemProps2.xml><?xml version="1.0" encoding="utf-8"?>
<ds:datastoreItem xmlns:ds="http://schemas.openxmlformats.org/officeDocument/2006/customXml" ds:itemID="{F16E8E2E-196F-4C15-B936-09FB605E67D8}"/>
</file>

<file path=customXml/itemProps3.xml><?xml version="1.0" encoding="utf-8"?>
<ds:datastoreItem xmlns:ds="http://schemas.openxmlformats.org/officeDocument/2006/customXml" ds:itemID="{980CFA76-230E-4E43-BDE5-355FC92F013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>Microsoft</Company>
  <LinksUpToDate>false</LinksUpToDate>
  <CharactersWithSpaces>2982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ABLS5 and ABLSI1 -29 June 2012</dc:title>
  <dc:creator>Megan Black</dc:creator>
  <cp:lastModifiedBy>Kea Sape</cp:lastModifiedBy>
  <cp:revision>6</cp:revision>
  <cp:lastPrinted>2011-10-10T17:24:00Z</cp:lastPrinted>
  <dcterms:created xsi:type="dcterms:W3CDTF">2012-06-28T09:07:00Z</dcterms:created>
  <dcterms:modified xsi:type="dcterms:W3CDTF">2012-06-29T07:09:00Z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